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FFEFC8" w14:textId="12CC14E4" w:rsidR="001D4F7F" w:rsidRDefault="001D4F7F" w:rsidP="001D4F7F">
      <w:pPr>
        <w:spacing w:after="0" w:line="276" w:lineRule="auto"/>
      </w:pPr>
      <w:r>
        <w:t>Meeting opened at 3:00 pm by Armas Soorus.</w:t>
      </w:r>
    </w:p>
    <w:p w14:paraId="3A4A18F0" w14:textId="77777777" w:rsidR="005A46E9" w:rsidRDefault="005A46E9" w:rsidP="001D4F7F">
      <w:pPr>
        <w:spacing w:after="0" w:line="276" w:lineRule="auto"/>
      </w:pPr>
    </w:p>
    <w:p w14:paraId="588FD48B" w14:textId="0A9BACDD" w:rsidR="001D4F7F" w:rsidRDefault="001D4F7F" w:rsidP="001D4F7F">
      <w:pPr>
        <w:spacing w:after="0" w:line="276" w:lineRule="auto"/>
      </w:pPr>
      <w:r>
        <w:t>Present:</w:t>
      </w:r>
      <w:r w:rsidR="005A46E9">
        <w:t xml:space="preserve">  Christina </w:t>
      </w:r>
      <w:proofErr w:type="spellStart"/>
      <w:r w:rsidR="005A46E9">
        <w:t>Karnisz</w:t>
      </w:r>
      <w:proofErr w:type="spellEnd"/>
      <w:r w:rsidR="005A46E9">
        <w:t>-AES, Sharon Goble</w:t>
      </w:r>
      <w:r w:rsidR="00E93BE5">
        <w:t xml:space="preserve">-Manistee Co. PC, Armas Soorus-LMWCC, Mary Reed-Portage Lk. WS, Kurt Schindler-Norman Twp., David Spruance-LMWCC, Chris Riley-NFS, Ed </w:t>
      </w:r>
      <w:proofErr w:type="spellStart"/>
      <w:r w:rsidR="00E93BE5">
        <w:t>Hoogterp</w:t>
      </w:r>
      <w:proofErr w:type="spellEnd"/>
      <w:r w:rsidR="00E93BE5">
        <w:t xml:space="preserve">-NNW, Jim Squier-LMWCC, Jackie McKellar-Cool Lk. POA, Joyce </w:t>
      </w:r>
      <w:proofErr w:type="spellStart"/>
      <w:r w:rsidR="00E93BE5">
        <w:t>Durdel</w:t>
      </w:r>
      <w:proofErr w:type="spellEnd"/>
      <w:r w:rsidR="00E93BE5">
        <w:t>-LMWCC</w:t>
      </w:r>
    </w:p>
    <w:p w14:paraId="20A7EB09" w14:textId="75568C5A" w:rsidR="001D4F7F" w:rsidRDefault="001D4F7F" w:rsidP="001D4F7F">
      <w:pPr>
        <w:spacing w:after="0" w:line="276" w:lineRule="auto"/>
      </w:pPr>
    </w:p>
    <w:p w14:paraId="08BBA32D" w14:textId="2FC886C6" w:rsidR="008E7FAB" w:rsidRDefault="001D4F7F" w:rsidP="008E7FAB">
      <w:pPr>
        <w:spacing w:after="0" w:line="276" w:lineRule="auto"/>
      </w:pPr>
      <w:r>
        <w:t>Minutes approval for 9-13-17 and 1-23-18 meetings. Motion to approve by Jim Squier, second by David Spruance</w:t>
      </w:r>
      <w:r w:rsidR="008E7FAB">
        <w:t>. Passed.</w:t>
      </w:r>
      <w:r w:rsidR="00E93BE5">
        <w:t xml:space="preserve">  The a</w:t>
      </w:r>
      <w:r w:rsidR="008E7FAB">
        <w:t xml:space="preserve">genda </w:t>
      </w:r>
      <w:r w:rsidR="00E93BE5">
        <w:t xml:space="preserve">was </w:t>
      </w:r>
      <w:r w:rsidR="008E7FAB">
        <w:t>reviewed, WSP progress and status update</w:t>
      </w:r>
      <w:r w:rsidR="00E93BE5">
        <w:t xml:space="preserve"> is the focus today</w:t>
      </w:r>
      <w:r w:rsidR="008E7FAB">
        <w:t xml:space="preserve">.  </w:t>
      </w:r>
    </w:p>
    <w:p w14:paraId="0D11E339" w14:textId="13801E5B" w:rsidR="008E7FAB" w:rsidRDefault="008E7FAB" w:rsidP="008E7FAB">
      <w:pPr>
        <w:spacing w:after="0" w:line="276" w:lineRule="auto"/>
      </w:pPr>
    </w:p>
    <w:p w14:paraId="6E95F2C0" w14:textId="5D42E872" w:rsidR="008E7FAB" w:rsidRDefault="008E7FAB" w:rsidP="008E7FAB">
      <w:pPr>
        <w:spacing w:after="0" w:line="276" w:lineRule="auto"/>
      </w:pPr>
      <w:r>
        <w:t xml:space="preserve">Jackie McKellar asked for </w:t>
      </w:r>
      <w:r w:rsidR="003377C6">
        <w:t>help on</w:t>
      </w:r>
      <w:r>
        <w:t xml:space="preserve"> </w:t>
      </w:r>
      <w:proofErr w:type="spellStart"/>
      <w:r>
        <w:t>Stronach</w:t>
      </w:r>
      <w:proofErr w:type="spellEnd"/>
      <w:r>
        <w:t xml:space="preserve"> Creek road crossing funding. The CRA </w:t>
      </w:r>
      <w:r w:rsidR="005062C7">
        <w:t xml:space="preserve">recently </w:t>
      </w:r>
      <w:r>
        <w:t xml:space="preserve">put </w:t>
      </w:r>
      <w:r w:rsidR="005062C7">
        <w:t xml:space="preserve">this site </w:t>
      </w:r>
      <w:r>
        <w:t xml:space="preserve">project on hold </w:t>
      </w:r>
      <w:r w:rsidR="00734468">
        <w:t xml:space="preserve">as </w:t>
      </w:r>
      <w:r w:rsidR="005062C7">
        <w:t xml:space="preserve">it is </w:t>
      </w:r>
      <w:r w:rsidR="00734468">
        <w:t>moderate</w:t>
      </w:r>
      <w:r w:rsidR="005062C7">
        <w:t xml:space="preserve">ly severe </w:t>
      </w:r>
      <w:r w:rsidR="00734468">
        <w:t xml:space="preserve">but not severe </w:t>
      </w:r>
      <w:r w:rsidR="005062C7">
        <w:t xml:space="preserve">enough for them to address </w:t>
      </w:r>
      <w:r w:rsidR="00AA4169">
        <w:t xml:space="preserve">right </w:t>
      </w:r>
      <w:r w:rsidR="004F33B3">
        <w:t>now</w:t>
      </w:r>
      <w:r w:rsidR="005062C7">
        <w:t xml:space="preserve">. Ms. McKellar </w:t>
      </w:r>
      <w:r>
        <w:t xml:space="preserve">would </w:t>
      </w:r>
      <w:r w:rsidR="005062C7">
        <w:t xml:space="preserve">still </w:t>
      </w:r>
      <w:r>
        <w:t xml:space="preserve">like </w:t>
      </w:r>
      <w:r w:rsidR="005062C7">
        <w:t xml:space="preserve">to </w:t>
      </w:r>
      <w:r w:rsidR="004F33B3">
        <w:t>seek</w:t>
      </w:r>
      <w:r w:rsidR="005062C7">
        <w:t xml:space="preserve"> funds from the LMWCC, or </w:t>
      </w:r>
      <w:r w:rsidR="004F33B3">
        <w:t xml:space="preserve">at least </w:t>
      </w:r>
      <w:r w:rsidR="005062C7">
        <w:t xml:space="preserve">get </w:t>
      </w:r>
      <w:r>
        <w:t xml:space="preserve">assistance in grant writing, etc. </w:t>
      </w:r>
      <w:r w:rsidR="005062C7">
        <w:t xml:space="preserve">Armas offered help on grant writing. </w:t>
      </w:r>
      <w:r w:rsidR="00EE7782">
        <w:t>Chris Riley</w:t>
      </w:r>
      <w:r w:rsidR="003377C6">
        <w:t xml:space="preserve"> </w:t>
      </w:r>
      <w:r w:rsidR="00EE7782">
        <w:t xml:space="preserve">suggests looking at the </w:t>
      </w:r>
      <w:proofErr w:type="spellStart"/>
      <w:r w:rsidR="004F33B3">
        <w:t>Stronach</w:t>
      </w:r>
      <w:proofErr w:type="spellEnd"/>
      <w:r w:rsidR="004F33B3">
        <w:t xml:space="preserve"> Creek </w:t>
      </w:r>
      <w:r w:rsidR="0057128D">
        <w:t>sub watershed</w:t>
      </w:r>
      <w:r w:rsidR="00EE7782">
        <w:t xml:space="preserve"> and asked to have a map to work with so we can </w:t>
      </w:r>
      <w:r w:rsidR="004F33B3">
        <w:t xml:space="preserve">see </w:t>
      </w:r>
      <w:r w:rsidR="00EE7782">
        <w:t xml:space="preserve">where </w:t>
      </w:r>
      <w:r w:rsidR="004F33B3">
        <w:t xml:space="preserve">these </w:t>
      </w:r>
      <w:r w:rsidR="00EE7782">
        <w:t xml:space="preserve">points of interest are located. </w:t>
      </w:r>
      <w:r w:rsidR="003377C6">
        <w:t xml:space="preserve"> Ed will provide that for the next meeting on April 19. More discussion on road crossings led Ed to comment that road crossing data need updating about every 10 years and it is time </w:t>
      </w:r>
      <w:r w:rsidR="00734468">
        <w:t xml:space="preserve">for an update. That is one of the major expenses addressed in a watershed plan.  The </w:t>
      </w:r>
      <w:proofErr w:type="spellStart"/>
      <w:r w:rsidR="00734468">
        <w:t>Stronach</w:t>
      </w:r>
      <w:proofErr w:type="spellEnd"/>
      <w:r w:rsidR="00734468">
        <w:t xml:space="preserve"> Creek road crossing</w:t>
      </w:r>
      <w:r w:rsidR="009E3F02">
        <w:t>s</w:t>
      </w:r>
      <w:r w:rsidR="00734468">
        <w:t xml:space="preserve"> ha</w:t>
      </w:r>
      <w:r w:rsidR="00C04ED4">
        <w:t>ve</w:t>
      </w:r>
      <w:r w:rsidR="00734468">
        <w:t xml:space="preserve"> engineering specifications completed and DEQ permits applied for but </w:t>
      </w:r>
      <w:r w:rsidR="00C04ED4">
        <w:t xml:space="preserve">the cost of repair cannot be covered without grants.  </w:t>
      </w:r>
      <w:r w:rsidR="00E93BE5">
        <w:t>Kurt</w:t>
      </w:r>
      <w:r w:rsidR="00C04ED4">
        <w:t xml:space="preserve"> Schindler pointed out that if the watershed plan is approved it will open funding opportunities.  Ed commended Jackie for the work that has been done and recommends it be part of the watershed plan. </w:t>
      </w:r>
    </w:p>
    <w:p w14:paraId="5DBAC944" w14:textId="61C80D5E" w:rsidR="00C04ED4" w:rsidRDefault="00C04ED4" w:rsidP="008E7FAB">
      <w:pPr>
        <w:spacing w:after="0" w:line="276" w:lineRule="auto"/>
      </w:pPr>
    </w:p>
    <w:p w14:paraId="22D91BF1" w14:textId="788E38E5" w:rsidR="00D17929" w:rsidRDefault="00C04ED4" w:rsidP="008E7FAB">
      <w:pPr>
        <w:spacing w:after="0" w:line="276" w:lineRule="auto"/>
      </w:pPr>
      <w:r>
        <w:t xml:space="preserve">Armas brought up the watershed survey </w:t>
      </w:r>
      <w:r w:rsidR="007627BD">
        <w:t xml:space="preserve">noting that requests for survey participation have been sent to area newspapers. </w:t>
      </w:r>
      <w:r w:rsidR="00D17929">
        <w:t>Ed said there are about 100 responses to date. Armas wanted to know if the computer link to the survey could be changed to a simpler format as it is quite long and not easy to use. Ed will check it out with Scott.</w:t>
      </w:r>
    </w:p>
    <w:p w14:paraId="078AE352" w14:textId="77777777" w:rsidR="00D17929" w:rsidRDefault="00D17929" w:rsidP="008E7FAB">
      <w:pPr>
        <w:spacing w:after="0" w:line="276" w:lineRule="auto"/>
      </w:pPr>
    </w:p>
    <w:p w14:paraId="52B5BCEB" w14:textId="49D0523F" w:rsidR="00C04ED4" w:rsidRDefault="007627BD" w:rsidP="008E7FAB">
      <w:pPr>
        <w:spacing w:after="0" w:line="276" w:lineRule="auto"/>
      </w:pPr>
      <w:r>
        <w:t xml:space="preserve">We </w:t>
      </w:r>
      <w:r w:rsidR="00D17929">
        <w:t>are making plans for</w:t>
      </w:r>
      <w:r>
        <w:t xml:space="preserve"> two public </w:t>
      </w:r>
      <w:proofErr w:type="gramStart"/>
      <w:r w:rsidR="00D17929">
        <w:t>watershed</w:t>
      </w:r>
      <w:proofErr w:type="gramEnd"/>
      <w:r w:rsidR="00D17929">
        <w:t xml:space="preserve"> plan educational </w:t>
      </w:r>
      <w:r>
        <w:t>meetings, one in mid-May and</w:t>
      </w:r>
      <w:r w:rsidR="00C550B2">
        <w:t xml:space="preserve"> </w:t>
      </w:r>
      <w:r>
        <w:t xml:space="preserve">another in June, with the help of the </w:t>
      </w:r>
      <w:r w:rsidR="00AA4169">
        <w:t xml:space="preserve">OLM and Manistee </w:t>
      </w:r>
      <w:r>
        <w:t xml:space="preserve">area Conservation Districts. The first will be held in the Luther area and the second on the west side of the watershed, sites and times </w:t>
      </w:r>
      <w:r w:rsidR="00AA78C4">
        <w:t>yet</w:t>
      </w:r>
      <w:r>
        <w:t xml:space="preserve"> to be determined. </w:t>
      </w:r>
    </w:p>
    <w:p w14:paraId="1DDE2F4F" w14:textId="6FC9A377" w:rsidR="00D17929" w:rsidRDefault="00D17929" w:rsidP="008E7FAB">
      <w:pPr>
        <w:spacing w:after="0" w:line="276" w:lineRule="auto"/>
      </w:pPr>
    </w:p>
    <w:p w14:paraId="0A3EFCBE" w14:textId="598ABDF9" w:rsidR="009F5375" w:rsidRDefault="00D17929" w:rsidP="008E7FAB">
      <w:pPr>
        <w:spacing w:after="0" w:line="276" w:lineRule="auto"/>
      </w:pPr>
      <w:r>
        <w:t xml:space="preserve">Ed suggests that </w:t>
      </w:r>
      <w:r w:rsidR="00AA78C4">
        <w:t xml:space="preserve">a draft of </w:t>
      </w:r>
      <w:r>
        <w:t xml:space="preserve">implementation tasks for the </w:t>
      </w:r>
      <w:r w:rsidR="00AA78C4">
        <w:t xml:space="preserve">plan can now be posted on our website.  He </w:t>
      </w:r>
      <w:r w:rsidR="00AA4169">
        <w:t xml:space="preserve">provided </w:t>
      </w:r>
      <w:r w:rsidR="00AA78C4">
        <w:t xml:space="preserve">documents on </w:t>
      </w:r>
      <w:proofErr w:type="spellStart"/>
      <w:r w:rsidR="00AA78C4">
        <w:t>Syers</w:t>
      </w:r>
      <w:proofErr w:type="spellEnd"/>
      <w:r w:rsidR="00AA78C4">
        <w:t xml:space="preserve"> Lake, Luther Dam and </w:t>
      </w:r>
      <w:r w:rsidR="00AA4169">
        <w:t xml:space="preserve">a draft of the </w:t>
      </w:r>
      <w:r w:rsidR="00AA78C4">
        <w:t>Information-Education</w:t>
      </w:r>
      <w:r w:rsidR="00AA4169">
        <w:t xml:space="preserve"> section of the plan</w:t>
      </w:r>
      <w:r w:rsidR="00AA78C4">
        <w:t xml:space="preserve">.  These are some of the critical areas in the watershed.  </w:t>
      </w:r>
    </w:p>
    <w:p w14:paraId="2D0BDAA8" w14:textId="77777777" w:rsidR="004D1B99" w:rsidRDefault="004D1B99" w:rsidP="008E7FAB">
      <w:pPr>
        <w:spacing w:after="0" w:line="276" w:lineRule="auto"/>
      </w:pPr>
    </w:p>
    <w:p w14:paraId="25910E28" w14:textId="3AD034C0" w:rsidR="00D17929" w:rsidRDefault="00AA78C4" w:rsidP="008E7FAB">
      <w:pPr>
        <w:spacing w:after="0" w:line="276" w:lineRule="auto"/>
      </w:pPr>
      <w:proofErr w:type="spellStart"/>
      <w:r>
        <w:t>Syers</w:t>
      </w:r>
      <w:proofErr w:type="spellEnd"/>
      <w:r>
        <w:t xml:space="preserve"> Lake dam has failed and is to be removed and replaced by a bottomless culvert with </w:t>
      </w:r>
      <w:r w:rsidR="00CD26F8">
        <w:t>road access to properties beyond</w:t>
      </w:r>
      <w:r w:rsidR="009F5375">
        <w:t xml:space="preserve">, the creek will be allowed flow without blockage.  The lake itself will drop 18 inches but that is expected and residents understand this fact.  </w:t>
      </w:r>
    </w:p>
    <w:p w14:paraId="60847BCB" w14:textId="558E16FA" w:rsidR="004D1B99" w:rsidRDefault="004D1B99" w:rsidP="008E7FAB">
      <w:pPr>
        <w:spacing w:after="0" w:line="276" w:lineRule="auto"/>
      </w:pPr>
    </w:p>
    <w:p w14:paraId="4A0BF2A1" w14:textId="0E2BDFA6" w:rsidR="001B5C4B" w:rsidRDefault="004D1B99" w:rsidP="00F1250E">
      <w:pPr>
        <w:spacing w:after="0" w:line="276" w:lineRule="auto"/>
      </w:pPr>
      <w:r>
        <w:t>More controversial, is the Luther Dam.  The river and pond powered a sawmill, electric production, and eventually became the village pond. The dam failed in 1986 along with 12 other dams in the state after</w:t>
      </w:r>
      <w:r w:rsidR="00F1250E">
        <w:t xml:space="preserve"> a major rain event.  Most of them were not rebuilt.  Some groups opposed rebuilding the dam but the village</w:t>
      </w:r>
      <w:r w:rsidR="001B5C4B">
        <w:t>,</w:t>
      </w:r>
      <w:r w:rsidR="00F1250E">
        <w:t xml:space="preserve"> through the action of the state legislature, they did rebuild the dam and retain the pond.  Upon refilling the pond in 1993, it began to lea</w:t>
      </w:r>
      <w:r w:rsidR="00123AEF">
        <w:t>k and failed again.</w:t>
      </w:r>
      <w:r w:rsidR="000F2D71">
        <w:t xml:space="preserve"> Another replacement </w:t>
      </w:r>
      <w:r w:rsidR="00D90D69">
        <w:t xml:space="preserve">dam </w:t>
      </w:r>
      <w:r w:rsidR="000F2D71">
        <w:t xml:space="preserve">with a bottom draw was installed and stands today as part of a park area. The primary use for the pond includes Luther’s pride of history, the mill pond is part of the village and makes </w:t>
      </w:r>
      <w:r w:rsidR="001B5C4B">
        <w:t xml:space="preserve">it </w:t>
      </w:r>
      <w:r w:rsidR="000F2D71">
        <w:t xml:space="preserve">what it is. </w:t>
      </w:r>
    </w:p>
    <w:p w14:paraId="7AB47965" w14:textId="77777777" w:rsidR="001B5C4B" w:rsidRDefault="001B5C4B" w:rsidP="00F1250E">
      <w:pPr>
        <w:spacing w:after="0" w:line="276" w:lineRule="auto"/>
      </w:pPr>
    </w:p>
    <w:p w14:paraId="7D0DB958" w14:textId="32A6AD0F" w:rsidR="00605D5C" w:rsidRDefault="00AA4169" w:rsidP="00F1250E">
      <w:pPr>
        <w:spacing w:after="0" w:line="276" w:lineRule="auto"/>
      </w:pPr>
      <w:r>
        <w:lastRenderedPageBreak/>
        <w:t>T</w:t>
      </w:r>
      <w:r w:rsidR="000F2D71">
        <w:t>he</w:t>
      </w:r>
      <w:r w:rsidR="001B5C4B">
        <w:t xml:space="preserve"> pond</w:t>
      </w:r>
      <w:r w:rsidR="000F2D71">
        <w:t xml:space="preserve"> </w:t>
      </w:r>
      <w:r w:rsidR="001B5C4B">
        <w:t xml:space="preserve">has </w:t>
      </w:r>
      <w:r w:rsidR="000F2D71">
        <w:t xml:space="preserve">no boat launch, </w:t>
      </w:r>
      <w:r w:rsidR="001B5C4B">
        <w:t xml:space="preserve">the </w:t>
      </w:r>
      <w:r w:rsidR="000F2D71">
        <w:t xml:space="preserve">swimming area is full of cattails, it is shallow, weedy and warm. There is little real usage of the pond. </w:t>
      </w:r>
      <w:r>
        <w:t>Ed</w:t>
      </w:r>
      <w:r w:rsidR="00440139">
        <w:t xml:space="preserve"> stated, “</w:t>
      </w:r>
      <w:r w:rsidR="00605D5C">
        <w:t>If you try to look at it through</w:t>
      </w:r>
      <w:r w:rsidR="004C411C">
        <w:t xml:space="preserve"> a designer’s eye</w:t>
      </w:r>
      <w:r w:rsidR="00605D5C">
        <w:t xml:space="preserve">, </w:t>
      </w:r>
      <w:r w:rsidR="004C411C">
        <w:t xml:space="preserve">you </w:t>
      </w:r>
      <w:r w:rsidR="00605D5C">
        <w:t>could turn that into a</w:t>
      </w:r>
      <w:r w:rsidR="004C411C">
        <w:t xml:space="preserve"> </w:t>
      </w:r>
      <w:r w:rsidR="008E2C72">
        <w:t xml:space="preserve">park with </w:t>
      </w:r>
      <w:r w:rsidR="004C411C">
        <w:t xml:space="preserve">stream </w:t>
      </w:r>
      <w:r w:rsidR="008E2C72">
        <w:t xml:space="preserve">and </w:t>
      </w:r>
      <w:r w:rsidR="004C411C">
        <w:t xml:space="preserve">a few nice trees on it </w:t>
      </w:r>
      <w:r w:rsidR="008E2C72">
        <w:t xml:space="preserve">and </w:t>
      </w:r>
      <w:r w:rsidR="004C411C">
        <w:t xml:space="preserve">have a </w:t>
      </w:r>
      <w:r w:rsidR="00605D5C">
        <w:t xml:space="preserve">much </w:t>
      </w:r>
      <w:r w:rsidR="004C411C">
        <w:t>nicer park than you have now.  But the village owns it and it is their decision.</w:t>
      </w:r>
      <w:r w:rsidR="00440139">
        <w:t>”</w:t>
      </w:r>
    </w:p>
    <w:p w14:paraId="215241D4" w14:textId="77777777" w:rsidR="00D90D69" w:rsidRDefault="00D90D69" w:rsidP="00F1250E">
      <w:pPr>
        <w:spacing w:after="0" w:line="276" w:lineRule="auto"/>
      </w:pPr>
    </w:p>
    <w:p w14:paraId="3E0B5451" w14:textId="77777777" w:rsidR="00E07D5F" w:rsidRDefault="008E2C72" w:rsidP="00E07D5F">
      <w:pPr>
        <w:spacing w:after="0" w:line="276" w:lineRule="auto"/>
      </w:pPr>
      <w:r>
        <w:t xml:space="preserve">The plan </w:t>
      </w:r>
      <w:r w:rsidR="00E07D5F">
        <w:t xml:space="preserve">includes </w:t>
      </w:r>
      <w:r>
        <w:t xml:space="preserve">an option </w:t>
      </w:r>
      <w:r w:rsidR="00E07D5F">
        <w:t>for</w:t>
      </w:r>
      <w:r>
        <w:t xml:space="preserve"> a </w:t>
      </w:r>
      <w:r w:rsidR="004C411C">
        <w:t>careful dewatering of the pond</w:t>
      </w:r>
      <w:r>
        <w:t>,</w:t>
      </w:r>
      <w:r w:rsidR="004C411C">
        <w:t xml:space="preserve"> the removal of the structure </w:t>
      </w:r>
      <w:r w:rsidR="00E07D5F">
        <w:t>and</w:t>
      </w:r>
      <w:r w:rsidR="004C411C">
        <w:t xml:space="preserve"> </w:t>
      </w:r>
      <w:r w:rsidR="00E07D5F">
        <w:t>restoring</w:t>
      </w:r>
      <w:r w:rsidR="004C411C">
        <w:t xml:space="preserve"> of the streambed </w:t>
      </w:r>
      <w:r w:rsidR="00E07D5F">
        <w:t xml:space="preserve">that </w:t>
      </w:r>
      <w:r w:rsidR="004C411C">
        <w:t>could produce significant benefits</w:t>
      </w:r>
      <w:r w:rsidR="00E07D5F">
        <w:t>,</w:t>
      </w:r>
      <w:r w:rsidR="004C411C">
        <w:t xml:space="preserve"> especially if combined with grant </w:t>
      </w:r>
      <w:r w:rsidR="00605D5C">
        <w:t>funding for park development.  The focus of the WMP is on water quality and stream ecology</w:t>
      </w:r>
      <w:r w:rsidR="00E07D5F">
        <w:t>,</w:t>
      </w:r>
      <w:r w:rsidR="00605D5C">
        <w:t xml:space="preserve"> but park and stream restoration could also relieve the village of liability and expense of </w:t>
      </w:r>
      <w:r w:rsidR="00D90D69">
        <w:t>maintaining the</w:t>
      </w:r>
      <w:r w:rsidR="00605D5C">
        <w:t xml:space="preserve"> dam, increase local use of the parkland</w:t>
      </w:r>
      <w:r w:rsidR="001B5C4B">
        <w:t>,</w:t>
      </w:r>
      <w:r w:rsidR="00605D5C">
        <w:t xml:space="preserve"> and include elements to memorialize the </w:t>
      </w:r>
      <w:r w:rsidR="004C6A99">
        <w:t xml:space="preserve">genuine </w:t>
      </w:r>
      <w:r w:rsidR="00605D5C">
        <w:t xml:space="preserve">historical significance of the site. </w:t>
      </w:r>
      <w:r w:rsidR="00E07D5F">
        <w:t xml:space="preserve">Including this option in the plan opens the door to grant funding in the future. </w:t>
      </w:r>
    </w:p>
    <w:p w14:paraId="42FE5AF2" w14:textId="77777777" w:rsidR="00E07D5F" w:rsidRDefault="00E07D5F" w:rsidP="008E7FAB">
      <w:pPr>
        <w:spacing w:after="0" w:line="276" w:lineRule="auto"/>
      </w:pPr>
    </w:p>
    <w:p w14:paraId="49A63314" w14:textId="53AE8CA7" w:rsidR="00D90D69" w:rsidRDefault="004C6A99" w:rsidP="008E7FAB">
      <w:pPr>
        <w:spacing w:after="0" w:line="276" w:lineRule="auto"/>
      </w:pPr>
      <w:r>
        <w:t xml:space="preserve">The WMP recognizes the primacy of the village of Luther in determining the future of the dam and pond.  For this reason, </w:t>
      </w:r>
      <w:r w:rsidR="00E07D5F">
        <w:t xml:space="preserve">a second </w:t>
      </w:r>
      <w:r>
        <w:t xml:space="preserve">alternative </w:t>
      </w:r>
      <w:r w:rsidR="00E07D5F">
        <w:t xml:space="preserve">is </w:t>
      </w:r>
      <w:r>
        <w:t>included in the plan</w:t>
      </w:r>
      <w:r w:rsidR="003D74AB">
        <w:t>’</w:t>
      </w:r>
      <w:r>
        <w:t>s implementation (</w:t>
      </w:r>
      <w:proofErr w:type="spellStart"/>
      <w:r>
        <w:t>ch.</w:t>
      </w:r>
      <w:proofErr w:type="spellEnd"/>
      <w:r>
        <w:t xml:space="preserve"> 5).  In </w:t>
      </w:r>
      <w:r w:rsidR="00E07D5F">
        <w:t>this alternative</w:t>
      </w:r>
      <w:r>
        <w:t>, the dam will continue in place with the bottom draw mechanism managed jointly by the village and DNR to make sure that thermal impact is minimized</w:t>
      </w:r>
      <w:r w:rsidR="00E07D5F">
        <w:t>,</w:t>
      </w:r>
      <w:r>
        <w:t xml:space="preserve"> and the study would a</w:t>
      </w:r>
      <w:r w:rsidR="009D0686">
        <w:t>cc</w:t>
      </w:r>
      <w:r>
        <w:t>ess the feasibility of fish passage strategies</w:t>
      </w:r>
      <w:r w:rsidR="008E19C8">
        <w:t>,</w:t>
      </w:r>
      <w:r>
        <w:t xml:space="preserve"> and all safety measures would be continued and monitored.</w:t>
      </w:r>
      <w:r w:rsidR="00D90D69">
        <w:t xml:space="preserve"> </w:t>
      </w:r>
      <w:r>
        <w:t xml:space="preserve">The negative impacts of the dam are blockage of fish passage, </w:t>
      </w:r>
      <w:r w:rsidR="001B5C4B">
        <w:t xml:space="preserve">a </w:t>
      </w:r>
      <w:r>
        <w:t xml:space="preserve">likely </w:t>
      </w:r>
      <w:r w:rsidR="001B5C4B">
        <w:t xml:space="preserve">thermal </w:t>
      </w:r>
      <w:r>
        <w:t xml:space="preserve">impact </w:t>
      </w:r>
      <w:r w:rsidR="00E07D5F">
        <w:t xml:space="preserve">from </w:t>
      </w:r>
      <w:r>
        <w:t xml:space="preserve">the still </w:t>
      </w:r>
      <w:r w:rsidR="001B5C4B">
        <w:t>water of pond, and of lower probability but high impact</w:t>
      </w:r>
      <w:r w:rsidR="009D0686">
        <w:t xml:space="preserve"> threat</w:t>
      </w:r>
      <w:r w:rsidR="001B5C4B">
        <w:t xml:space="preserve">, is another failure of the dam.  </w:t>
      </w:r>
      <w:r w:rsidR="009D0686">
        <w:t xml:space="preserve">Alternative </w:t>
      </w:r>
      <w:r w:rsidR="003D74AB">
        <w:t>two</w:t>
      </w:r>
      <w:r w:rsidR="009D0686">
        <w:t xml:space="preserve"> is to leave the dam there and do the best to manage it that you can. </w:t>
      </w:r>
    </w:p>
    <w:p w14:paraId="6D469DD9" w14:textId="49228FAF" w:rsidR="004C204E" w:rsidRDefault="004C204E" w:rsidP="008E7FAB">
      <w:pPr>
        <w:spacing w:after="0" w:line="276" w:lineRule="auto"/>
      </w:pPr>
    </w:p>
    <w:p w14:paraId="43972252" w14:textId="3ED1E4A4" w:rsidR="00373DBF" w:rsidRDefault="004C204E" w:rsidP="008E7FAB">
      <w:pPr>
        <w:spacing w:after="0" w:line="276" w:lineRule="auto"/>
      </w:pPr>
      <w:r>
        <w:t xml:space="preserve">David S. asked how much the village pays to maintain the dam. Ed is looking into that now.  Armas talked to the village </w:t>
      </w:r>
      <w:r w:rsidR="00880571" w:rsidRPr="0057128D">
        <w:t xml:space="preserve">president </w:t>
      </w:r>
      <w:r>
        <w:t>who expresse</w:t>
      </w:r>
      <w:r w:rsidR="00E07D5F">
        <w:t>d some frustration</w:t>
      </w:r>
      <w:r>
        <w:t xml:space="preserve"> over being charged by the state to inspect it but hav</w:t>
      </w:r>
      <w:r w:rsidR="00071C17">
        <w:t>ing</w:t>
      </w:r>
      <w:r>
        <w:t xml:space="preserve"> no authority to do anything with it.  </w:t>
      </w:r>
      <w:r w:rsidR="00071C17">
        <w:t>Ed said that m</w:t>
      </w:r>
      <w:r>
        <w:t xml:space="preserve">onitoring the </w:t>
      </w:r>
      <w:r w:rsidR="00BE798F">
        <w:t>effect that</w:t>
      </w:r>
      <w:r>
        <w:t xml:space="preserve"> the dam has on the river is a needed step</w:t>
      </w:r>
      <w:r w:rsidR="00BE798F">
        <w:t xml:space="preserve"> to further develop plans. For instance, are the stream tributaries above the dam potential fish breeding grounds? </w:t>
      </w:r>
      <w:r w:rsidR="00373DBF">
        <w:t xml:space="preserve">Is there an effect on the temperature of the water from the dam?  </w:t>
      </w:r>
      <w:r w:rsidR="006E4010">
        <w:t>Chris suggests installing thermographs to monitoring water temperature above and below the dam.</w:t>
      </w:r>
      <w:r w:rsidR="00373DBF">
        <w:t xml:space="preserve">  The final recommendations for the watershed plan will be based on information gained through survey tools and steering committee and watershed education meetings. </w:t>
      </w:r>
    </w:p>
    <w:p w14:paraId="7675F482" w14:textId="26320714" w:rsidR="00571A31" w:rsidRDefault="00571A31" w:rsidP="008E7FAB">
      <w:pPr>
        <w:spacing w:after="0" w:line="276" w:lineRule="auto"/>
      </w:pPr>
    </w:p>
    <w:p w14:paraId="68465AD0" w14:textId="422C115D" w:rsidR="00571A31" w:rsidRDefault="006F6D56" w:rsidP="008E7FAB">
      <w:pPr>
        <w:spacing w:after="0" w:line="276" w:lineRule="auto"/>
      </w:pPr>
      <w:r>
        <w:t xml:space="preserve">The </w:t>
      </w:r>
      <w:r w:rsidR="00571A31">
        <w:t xml:space="preserve">Information and </w:t>
      </w:r>
      <w:r>
        <w:t>E</w:t>
      </w:r>
      <w:r w:rsidR="00571A31">
        <w:t>ducation page will become Ch. 7 of the plan</w:t>
      </w:r>
      <w:r w:rsidR="004D7D86">
        <w:t>, including g</w:t>
      </w:r>
      <w:r w:rsidR="00571A31">
        <w:t xml:space="preserve">eneral watershed education and three specific issues, one is impact of land use practices, limiting introduction and spread of invasive species, and third, the management of </w:t>
      </w:r>
      <w:r w:rsidR="004D7D86">
        <w:t>onsite</w:t>
      </w:r>
      <w:r w:rsidR="00571A31">
        <w:t xml:space="preserve"> waste water systems-septic tanks</w:t>
      </w:r>
      <w:r w:rsidR="004D7D86">
        <w:t>. These seem to be some of the main issues affecting the river now.  A suggestion was made to form and “eyes and ears” program where community can report to the LMWCC about river issues.  Ed suggests maybe the website would be the tool for that t</w:t>
      </w:r>
      <w:r w:rsidR="00071C17">
        <w:t>ype</w:t>
      </w:r>
      <w:r w:rsidR="004D7D86">
        <w:t xml:space="preserve"> of interaction. Maybe this can be written into the plan. </w:t>
      </w:r>
    </w:p>
    <w:p w14:paraId="724BDE8C" w14:textId="63A5A0D6" w:rsidR="001D1174" w:rsidRDefault="001D1174" w:rsidP="008E7FAB">
      <w:pPr>
        <w:spacing w:after="0" w:line="276" w:lineRule="auto"/>
      </w:pPr>
    </w:p>
    <w:p w14:paraId="641814DF" w14:textId="252DF61A" w:rsidR="001D1174" w:rsidRDefault="001D1174" w:rsidP="008E7FAB">
      <w:pPr>
        <w:spacing w:after="0" w:line="276" w:lineRule="auto"/>
      </w:pPr>
      <w:r>
        <w:t>Chris suggests it may be of use to engage property owners to photograph shorelines to help track changes over time along the shoreline.  Ed noted that is happening in some watersheds where volunteers with GPS cameras are being used to help document current conditions with GPS locations throughout the shoreline community and track conditions going forward.  A lot can be learned about the best way to manage shorelines using photos.  Now drones are being used for the same purpose.</w:t>
      </w:r>
    </w:p>
    <w:p w14:paraId="78F0C6DD" w14:textId="0F2DC1AD" w:rsidR="004D7D86" w:rsidRDefault="004D7D86" w:rsidP="008E7FAB">
      <w:pPr>
        <w:spacing w:after="0" w:line="276" w:lineRule="auto"/>
      </w:pPr>
    </w:p>
    <w:p w14:paraId="3477B6A8" w14:textId="4C6C5898" w:rsidR="001D1174" w:rsidRDefault="007C17AA" w:rsidP="008E7FAB">
      <w:pPr>
        <w:spacing w:after="0" w:line="276" w:lineRule="auto"/>
      </w:pPr>
      <w:r>
        <w:t xml:space="preserve">Lack of </w:t>
      </w:r>
      <w:r w:rsidR="006F6D56">
        <w:t xml:space="preserve">protective </w:t>
      </w:r>
      <w:r>
        <w:t xml:space="preserve">zoning and planning was discussed. </w:t>
      </w:r>
      <w:proofErr w:type="spellStart"/>
      <w:r>
        <w:t>Stronach</w:t>
      </w:r>
      <w:proofErr w:type="spellEnd"/>
      <w:r>
        <w:t>, Norman, Peacock and Filer have zoning in plac</w:t>
      </w:r>
      <w:r w:rsidR="006F6D56">
        <w:t>e.</w:t>
      </w:r>
      <w:r>
        <w:t xml:space="preserve"> </w:t>
      </w:r>
      <w:r w:rsidR="006F6D56">
        <w:t>As of now, t</w:t>
      </w:r>
      <w:r>
        <w:t>he other</w:t>
      </w:r>
      <w:r w:rsidR="004E674C">
        <w:t xml:space="preserve"> </w:t>
      </w:r>
      <w:r w:rsidR="006F6D56">
        <w:t xml:space="preserve">13 </w:t>
      </w:r>
      <w:r>
        <w:t>townships are not known to have water</w:t>
      </w:r>
      <w:r w:rsidR="004E674C">
        <w:t>-</w:t>
      </w:r>
      <w:r>
        <w:t xml:space="preserve">protective zoning in place.  </w:t>
      </w:r>
      <w:r w:rsidR="00071C17">
        <w:t xml:space="preserve">Scott and Joyce are working on a spread sheet to outline what townships have any form of protective zoning. </w:t>
      </w:r>
      <w:r>
        <w:t xml:space="preserve">Considerable discussion ensued about the </w:t>
      </w:r>
      <w:r>
        <w:lastRenderedPageBreak/>
        <w:t xml:space="preserve">pros and cons of </w:t>
      </w:r>
      <w:r w:rsidR="00071C17">
        <w:t>z</w:t>
      </w:r>
      <w:r>
        <w:t xml:space="preserve">oning.  Ultimately the local government has the power to put protection in place or not.  It was </w:t>
      </w:r>
      <w:r w:rsidR="004E674C">
        <w:t xml:space="preserve">agreed that shoreline properties that have protective measures such as </w:t>
      </w:r>
      <w:r w:rsidR="006F6D56">
        <w:t xml:space="preserve">in </w:t>
      </w:r>
      <w:r w:rsidR="004E674C">
        <w:t xml:space="preserve">the Wild and Scenic Rivers program, generally </w:t>
      </w:r>
      <w:r w:rsidR="006F6D56">
        <w:t>retain</w:t>
      </w:r>
      <w:r w:rsidR="004E674C">
        <w:t xml:space="preserve"> higher property values.</w:t>
      </w:r>
      <w:r w:rsidR="004C37F8">
        <w:t xml:space="preserve"> </w:t>
      </w:r>
    </w:p>
    <w:p w14:paraId="75EE8257" w14:textId="77777777" w:rsidR="001D1174" w:rsidRDefault="001D1174" w:rsidP="008E7FAB">
      <w:pPr>
        <w:spacing w:after="0" w:line="276" w:lineRule="auto"/>
      </w:pPr>
    </w:p>
    <w:p w14:paraId="68DEF057" w14:textId="2960DBF2" w:rsidR="004C2451" w:rsidRDefault="001D1174" w:rsidP="008E7FAB">
      <w:pPr>
        <w:spacing w:after="0" w:line="276" w:lineRule="auto"/>
      </w:pPr>
      <w:r>
        <w:t xml:space="preserve">Joyce asked if ordinances could be used by townships to apply protections for bodies of water. It was stated </w:t>
      </w:r>
      <w:r w:rsidR="00071C17">
        <w:t xml:space="preserve">by some </w:t>
      </w:r>
      <w:r>
        <w:t>that a master plan needed to be in place and zoning is part of the plan.</w:t>
      </w:r>
      <w:r w:rsidR="004C37F8">
        <w:t xml:space="preserve"> </w:t>
      </w:r>
      <w:r w:rsidR="00882B3F">
        <w:t xml:space="preserve">On zoning, </w:t>
      </w:r>
      <w:r w:rsidR="00E93BE5">
        <w:t>Kurt</w:t>
      </w:r>
      <w:r w:rsidR="004C37F8">
        <w:t xml:space="preserve"> stated that </w:t>
      </w:r>
      <w:r w:rsidR="008F4668">
        <w:t>“</w:t>
      </w:r>
      <w:r w:rsidR="004C37F8">
        <w:t xml:space="preserve">more importantly, when you use civil infractions enforcement, you are in front of </w:t>
      </w:r>
      <w:r w:rsidR="00071C17">
        <w:t xml:space="preserve">a </w:t>
      </w:r>
      <w:r w:rsidR="004C37F8">
        <w:t xml:space="preserve">judge and the goal and purpose isn’t to punish or fine the person, the goal and the purpose is to fix a problem.  </w:t>
      </w:r>
      <w:proofErr w:type="gramStart"/>
      <w:r w:rsidR="004C37F8">
        <w:t>So</w:t>
      </w:r>
      <w:proofErr w:type="gramEnd"/>
      <w:r w:rsidR="004C37F8">
        <w:t xml:space="preserve"> the judge orders them to change </w:t>
      </w:r>
      <w:r w:rsidR="004040A9">
        <w:t xml:space="preserve">the problem or to stop. That’s where the strength with zoning with civil infractions comes in.  The really big strength of zoning is it prevents the problem from occurring in the first place. The state legislature delegated all that to local government. </w:t>
      </w:r>
      <w:proofErr w:type="gramStart"/>
      <w:r w:rsidR="004040A9">
        <w:t>So</w:t>
      </w:r>
      <w:proofErr w:type="gramEnd"/>
      <w:r w:rsidR="004040A9">
        <w:t xml:space="preserve"> when the state legislature adopts something known as the DEQ, that’s punitive, that’s after the fact. So</w:t>
      </w:r>
      <w:r w:rsidR="008F4668">
        <w:t>,</w:t>
      </w:r>
      <w:r w:rsidR="004040A9">
        <w:t xml:space="preserve"> will the DEQ come and get mad </w:t>
      </w:r>
      <w:r>
        <w:t xml:space="preserve">at me </w:t>
      </w:r>
      <w:r w:rsidR="004040A9">
        <w:t xml:space="preserve">because I am a factory and I discharge too much waste into a river or lake? </w:t>
      </w:r>
      <w:r>
        <w:t xml:space="preserve"> </w:t>
      </w:r>
      <w:r w:rsidR="004040A9">
        <w:t>Ye</w:t>
      </w:r>
      <w:r w:rsidR="00071C17">
        <w:t>s</w:t>
      </w:r>
      <w:r w:rsidR="004040A9">
        <w:t>, but the pollution already occurred, the damage is already done. Now the DEQ send</w:t>
      </w:r>
      <w:r w:rsidR="00CC0986">
        <w:t>s</w:t>
      </w:r>
      <w:r w:rsidR="004040A9">
        <w:t xml:space="preserve"> in </w:t>
      </w:r>
      <w:r w:rsidR="004C2451">
        <w:t>people to fix the problem. Zoning is design</w:t>
      </w:r>
      <w:r w:rsidR="00CC0986">
        <w:t xml:space="preserve">ed to </w:t>
      </w:r>
      <w:r w:rsidR="004C2451">
        <w:t>creat</w:t>
      </w:r>
      <w:r w:rsidR="00882B3F">
        <w:t>e</w:t>
      </w:r>
      <w:r w:rsidR="00CC0986">
        <w:t xml:space="preserve"> </w:t>
      </w:r>
      <w:r w:rsidR="001118F9">
        <w:t>a s</w:t>
      </w:r>
      <w:r w:rsidR="004C2451">
        <w:t xml:space="preserve">ite plan situating that factory so that the discharge pipe isn’t going into the river in the first place. </w:t>
      </w:r>
      <w:r w:rsidR="008F4668">
        <w:t>“</w:t>
      </w:r>
    </w:p>
    <w:p w14:paraId="0640C99F" w14:textId="77777777" w:rsidR="00CC0986" w:rsidRDefault="00CC0986" w:rsidP="008E7FAB">
      <w:pPr>
        <w:spacing w:after="0" w:line="276" w:lineRule="auto"/>
      </w:pPr>
    </w:p>
    <w:p w14:paraId="113CDBA0" w14:textId="4953E412" w:rsidR="00440139" w:rsidRDefault="004C2451" w:rsidP="008E7FAB">
      <w:pPr>
        <w:spacing w:after="0" w:line="276" w:lineRule="auto"/>
      </w:pPr>
      <w:r>
        <w:t xml:space="preserve">Jim stated that where he lives is </w:t>
      </w:r>
      <w:r w:rsidR="00882B3F">
        <w:t xml:space="preserve">a </w:t>
      </w:r>
      <w:r>
        <w:t>sub</w:t>
      </w:r>
      <w:r w:rsidR="00882B3F">
        <w:t>division</w:t>
      </w:r>
      <w:r>
        <w:t xml:space="preserve"> along the river that has its’ own rules and regulations that are in place to protect river along with ways to enforce them.  </w:t>
      </w:r>
      <w:r w:rsidR="00882B3F">
        <w:t>The</w:t>
      </w:r>
      <w:r>
        <w:t xml:space="preserve"> township has no zoning but the subdivision developer included rules that are protecti</w:t>
      </w:r>
      <w:r w:rsidR="00882B3F">
        <w:t>ve of</w:t>
      </w:r>
      <w:r>
        <w:t xml:space="preserve"> the </w:t>
      </w:r>
      <w:proofErr w:type="gramStart"/>
      <w:r>
        <w:t>river, and</w:t>
      </w:r>
      <w:proofErr w:type="gramEnd"/>
      <w:r>
        <w:t xml:space="preserve"> is a good thing.</w:t>
      </w:r>
      <w:r w:rsidR="001D1174">
        <w:t xml:space="preserve">  But the areas around us don’t have it.</w:t>
      </w:r>
      <w:r>
        <w:t xml:space="preserve"> </w:t>
      </w:r>
      <w:r w:rsidR="004C37F8">
        <w:t xml:space="preserve"> </w:t>
      </w:r>
    </w:p>
    <w:p w14:paraId="1557AC7A" w14:textId="5F807C4A" w:rsidR="00CC0986" w:rsidRDefault="00CC0986" w:rsidP="008E7FAB">
      <w:pPr>
        <w:spacing w:after="0" w:line="276" w:lineRule="auto"/>
      </w:pPr>
    </w:p>
    <w:p w14:paraId="6FA3830C" w14:textId="46BE2C59" w:rsidR="00C32053" w:rsidRDefault="00CC0986" w:rsidP="008E7FAB">
      <w:pPr>
        <w:spacing w:after="0" w:line="276" w:lineRule="auto"/>
      </w:pPr>
      <w:r>
        <w:t xml:space="preserve">Armas </w:t>
      </w:r>
      <w:r w:rsidR="002F2658">
        <w:t>added</w:t>
      </w:r>
      <w:r>
        <w:t xml:space="preserve">, </w:t>
      </w:r>
      <w:r w:rsidR="00882B3F">
        <w:t xml:space="preserve">back to </w:t>
      </w:r>
      <w:r>
        <w:t xml:space="preserve">talking about the education, it’s a process. It’s an incremental commitment. If you can get the people to understand where the problems are, </w:t>
      </w:r>
      <w:r w:rsidR="002F2658">
        <w:t xml:space="preserve">and then you try to get them to </w:t>
      </w:r>
      <w:r w:rsidR="00C47049">
        <w:t xml:space="preserve">help </w:t>
      </w:r>
      <w:r w:rsidR="002F2658">
        <w:t>figure out how to solve it.</w:t>
      </w:r>
    </w:p>
    <w:p w14:paraId="08B81EB0" w14:textId="77777777" w:rsidR="00DC6B33" w:rsidRDefault="00DC6B33" w:rsidP="008E7FAB">
      <w:pPr>
        <w:spacing w:after="0" w:line="276" w:lineRule="auto"/>
      </w:pPr>
    </w:p>
    <w:p w14:paraId="6ADEA433" w14:textId="3E1AA5D9" w:rsidR="00DC6B33" w:rsidRDefault="00440139" w:rsidP="008E7FAB">
      <w:pPr>
        <w:spacing w:after="0" w:line="276" w:lineRule="auto"/>
      </w:pPr>
      <w:r>
        <w:t xml:space="preserve">Sharon made a </w:t>
      </w:r>
      <w:r w:rsidR="00C32053">
        <w:t>comment about looking at counties’ recreation plans, an example was given that Manistee County’s includes communities</w:t>
      </w:r>
      <w:r w:rsidR="006F6D56">
        <w:t>’</w:t>
      </w:r>
      <w:r w:rsidR="00C32053">
        <w:t xml:space="preserve"> </w:t>
      </w:r>
      <w:r w:rsidR="003D74AB">
        <w:t xml:space="preserve">recreational </w:t>
      </w:r>
      <w:r w:rsidR="00C32053">
        <w:t xml:space="preserve">values, </w:t>
      </w:r>
      <w:r>
        <w:t xml:space="preserve">and </w:t>
      </w:r>
      <w:r w:rsidR="008F4668">
        <w:t>t</w:t>
      </w:r>
      <w:r w:rsidR="00C32053">
        <w:t xml:space="preserve">hat </w:t>
      </w:r>
      <w:r w:rsidR="008F4668">
        <w:t xml:space="preserve">is what </w:t>
      </w:r>
      <w:r w:rsidR="00C32053">
        <w:t>you ar</w:t>
      </w:r>
      <w:r w:rsidR="001118F9">
        <w:t>e trying include as part of the plan</w:t>
      </w:r>
      <w:r w:rsidR="00DC6B33">
        <w:t>.</w:t>
      </w:r>
      <w:r w:rsidR="001118F9">
        <w:t xml:space="preserve"> </w:t>
      </w:r>
    </w:p>
    <w:p w14:paraId="4626861D" w14:textId="4EF3DAFB" w:rsidR="001118F9" w:rsidRDefault="001118F9" w:rsidP="008E7FAB">
      <w:pPr>
        <w:spacing w:after="0" w:line="276" w:lineRule="auto"/>
      </w:pPr>
    </w:p>
    <w:p w14:paraId="7C249DDB" w14:textId="2DCCA13A" w:rsidR="001118F9" w:rsidRDefault="001118F9" w:rsidP="008E7FAB">
      <w:pPr>
        <w:spacing w:after="0" w:line="276" w:lineRule="auto"/>
      </w:pPr>
      <w:r>
        <w:t>Ed said that many of the things we discussed today will not be written as part of the plan but will be recognized as ‘next steps’ to further protect the river.</w:t>
      </w:r>
    </w:p>
    <w:p w14:paraId="1E51E8AB" w14:textId="47579D3F" w:rsidR="001118F9" w:rsidRDefault="001118F9" w:rsidP="008E7FAB">
      <w:pPr>
        <w:spacing w:after="0" w:line="276" w:lineRule="auto"/>
      </w:pPr>
    </w:p>
    <w:p w14:paraId="07384B6A" w14:textId="4EC377B9" w:rsidR="001118F9" w:rsidRDefault="001118F9" w:rsidP="008E7FAB">
      <w:pPr>
        <w:spacing w:after="0" w:line="276" w:lineRule="auto"/>
      </w:pPr>
      <w:r>
        <w:t>Armas adjourned the meeting at 4:36 pm.</w:t>
      </w:r>
    </w:p>
    <w:p w14:paraId="3BD4D910" w14:textId="6F980105" w:rsidR="001118F9" w:rsidRDefault="001118F9" w:rsidP="008E7FAB">
      <w:pPr>
        <w:spacing w:after="0" w:line="276" w:lineRule="auto"/>
      </w:pPr>
    </w:p>
    <w:p w14:paraId="356BFE39" w14:textId="7A47B61D" w:rsidR="001118F9" w:rsidRDefault="001118F9" w:rsidP="008E7FAB">
      <w:pPr>
        <w:spacing w:after="0" w:line="276" w:lineRule="auto"/>
      </w:pPr>
      <w:r>
        <w:t xml:space="preserve">Minutes submitted by Joyce </w:t>
      </w:r>
      <w:proofErr w:type="spellStart"/>
      <w:r>
        <w:t>Durdel</w:t>
      </w:r>
      <w:proofErr w:type="spellEnd"/>
      <w:r>
        <w:t>.</w:t>
      </w:r>
    </w:p>
    <w:p w14:paraId="73767E47" w14:textId="13E0F23F" w:rsidR="008E7FAB" w:rsidRDefault="008E7FAB" w:rsidP="001D4F7F">
      <w:pPr>
        <w:spacing w:after="0" w:line="276" w:lineRule="auto"/>
      </w:pPr>
      <w:bookmarkStart w:id="0" w:name="_GoBack"/>
      <w:bookmarkEnd w:id="0"/>
    </w:p>
    <w:sectPr w:rsidR="008E7FAB" w:rsidSect="001D4F7F">
      <w:headerReference w:type="default" r:id="rId6"/>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7AC48" w14:textId="77777777" w:rsidR="000E0CE5" w:rsidRDefault="000E0CE5" w:rsidP="001D4F7F">
      <w:pPr>
        <w:spacing w:after="0" w:line="240" w:lineRule="auto"/>
      </w:pPr>
      <w:r>
        <w:separator/>
      </w:r>
    </w:p>
  </w:endnote>
  <w:endnote w:type="continuationSeparator" w:id="0">
    <w:p w14:paraId="31278752" w14:textId="77777777" w:rsidR="000E0CE5" w:rsidRDefault="000E0CE5" w:rsidP="001D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02BFC6" w14:textId="77777777" w:rsidR="000E0CE5" w:rsidRDefault="000E0CE5" w:rsidP="001D4F7F">
      <w:pPr>
        <w:spacing w:after="0" w:line="240" w:lineRule="auto"/>
      </w:pPr>
      <w:r>
        <w:separator/>
      </w:r>
    </w:p>
  </w:footnote>
  <w:footnote w:type="continuationSeparator" w:id="0">
    <w:p w14:paraId="4AE3F871" w14:textId="77777777" w:rsidR="000E0CE5" w:rsidRDefault="000E0CE5" w:rsidP="001D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FAD2B" w14:textId="4384E4AB" w:rsidR="006E4010" w:rsidRDefault="006E4010">
    <w:pPr>
      <w:pStyle w:val="Header"/>
    </w:pPr>
    <w:r>
      <w:t xml:space="preserve">LMRWSC </w:t>
    </w:r>
  </w:p>
  <w:p w14:paraId="5C453E60" w14:textId="73ED3015" w:rsidR="006E4010" w:rsidRDefault="006E4010">
    <w:pPr>
      <w:pStyle w:val="Header"/>
    </w:pPr>
    <w:r>
      <w:t>Meeting Minutes</w:t>
    </w:r>
  </w:p>
  <w:p w14:paraId="6D5A802D" w14:textId="14CF1C3B" w:rsidR="006E4010" w:rsidRDefault="006E4010">
    <w:pPr>
      <w:pStyle w:val="Header"/>
    </w:pPr>
    <w:r>
      <w:t>March 20, 2018</w:t>
    </w:r>
  </w:p>
  <w:p w14:paraId="5C02C11F" w14:textId="77777777" w:rsidR="008E19C8" w:rsidRDefault="008E19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F7F"/>
    <w:rsid w:val="00071C17"/>
    <w:rsid w:val="000E0CE5"/>
    <w:rsid w:val="000F2D71"/>
    <w:rsid w:val="001031B7"/>
    <w:rsid w:val="001118F9"/>
    <w:rsid w:val="00123AEF"/>
    <w:rsid w:val="00153F53"/>
    <w:rsid w:val="001B5C4B"/>
    <w:rsid w:val="001D1174"/>
    <w:rsid w:val="001D4F7F"/>
    <w:rsid w:val="00265E66"/>
    <w:rsid w:val="002F2658"/>
    <w:rsid w:val="003377C6"/>
    <w:rsid w:val="00373DBF"/>
    <w:rsid w:val="003D74AB"/>
    <w:rsid w:val="004040A9"/>
    <w:rsid w:val="00440139"/>
    <w:rsid w:val="00477EF3"/>
    <w:rsid w:val="004C204E"/>
    <w:rsid w:val="004C2451"/>
    <w:rsid w:val="004C37F8"/>
    <w:rsid w:val="004C411C"/>
    <w:rsid w:val="004C6A99"/>
    <w:rsid w:val="004D1B99"/>
    <w:rsid w:val="004D7D86"/>
    <w:rsid w:val="004E674C"/>
    <w:rsid w:val="004F33B3"/>
    <w:rsid w:val="005062C7"/>
    <w:rsid w:val="0057128D"/>
    <w:rsid w:val="00571A31"/>
    <w:rsid w:val="005A46E9"/>
    <w:rsid w:val="005F38FD"/>
    <w:rsid w:val="00605D5C"/>
    <w:rsid w:val="00612B76"/>
    <w:rsid w:val="00672BFF"/>
    <w:rsid w:val="006E4010"/>
    <w:rsid w:val="006F6D56"/>
    <w:rsid w:val="00734468"/>
    <w:rsid w:val="007627BD"/>
    <w:rsid w:val="007C17AA"/>
    <w:rsid w:val="00880571"/>
    <w:rsid w:val="00882B3F"/>
    <w:rsid w:val="008C4877"/>
    <w:rsid w:val="008E19C8"/>
    <w:rsid w:val="008E2C72"/>
    <w:rsid w:val="008E7FAB"/>
    <w:rsid w:val="008F4668"/>
    <w:rsid w:val="0092041D"/>
    <w:rsid w:val="009D0686"/>
    <w:rsid w:val="009E3F02"/>
    <w:rsid w:val="009F5375"/>
    <w:rsid w:val="00A748F5"/>
    <w:rsid w:val="00A761B0"/>
    <w:rsid w:val="00AA4169"/>
    <w:rsid w:val="00AA78C4"/>
    <w:rsid w:val="00BA092F"/>
    <w:rsid w:val="00BE798F"/>
    <w:rsid w:val="00C04ED4"/>
    <w:rsid w:val="00C32053"/>
    <w:rsid w:val="00C47049"/>
    <w:rsid w:val="00C550B2"/>
    <w:rsid w:val="00CC0986"/>
    <w:rsid w:val="00CD26F8"/>
    <w:rsid w:val="00D17929"/>
    <w:rsid w:val="00D90D69"/>
    <w:rsid w:val="00DA08EE"/>
    <w:rsid w:val="00DC6B33"/>
    <w:rsid w:val="00E07D5F"/>
    <w:rsid w:val="00E93BE5"/>
    <w:rsid w:val="00EB25FF"/>
    <w:rsid w:val="00EE7782"/>
    <w:rsid w:val="00F1250E"/>
    <w:rsid w:val="00F46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AAC21"/>
  <w15:chartTrackingRefBased/>
  <w15:docId w15:val="{0EE4CA64-ABBB-4D92-A283-6E02F3B82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4F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F7F"/>
  </w:style>
  <w:style w:type="paragraph" w:styleId="Footer">
    <w:name w:val="footer"/>
    <w:basedOn w:val="Normal"/>
    <w:link w:val="FooterChar"/>
    <w:uiPriority w:val="99"/>
    <w:unhideWhenUsed/>
    <w:rsid w:val="001D4F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3</Pages>
  <Words>1487</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Durdel</dc:creator>
  <cp:keywords/>
  <dc:description/>
  <cp:lastModifiedBy>Armas Soorus</cp:lastModifiedBy>
  <cp:revision>8</cp:revision>
  <dcterms:created xsi:type="dcterms:W3CDTF">2018-04-11T23:44:00Z</dcterms:created>
  <dcterms:modified xsi:type="dcterms:W3CDTF">2018-04-16T01:50:00Z</dcterms:modified>
</cp:coreProperties>
</file>