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1F" w:rsidRDefault="002B571F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24"/>
          <w:szCs w:val="24"/>
        </w:rPr>
      </w:pPr>
    </w:p>
    <w:p w:rsidR="00F04ADE" w:rsidRPr="00F04ADE" w:rsidRDefault="00F04ADE" w:rsidP="002B571F">
      <w:pPr>
        <w:autoSpaceDE w:val="0"/>
        <w:autoSpaceDN w:val="0"/>
        <w:adjustRightInd w:val="0"/>
        <w:ind w:firstLine="0"/>
        <w:rPr>
          <w:rFonts w:cstheme="minorHAnsi"/>
          <w:color w:val="FF0000"/>
          <w:sz w:val="24"/>
          <w:szCs w:val="24"/>
        </w:rPr>
      </w:pPr>
      <w:r w:rsidRPr="00F04ADE">
        <w:rPr>
          <w:rFonts w:cstheme="minorHAnsi"/>
          <w:color w:val="FF0000"/>
          <w:sz w:val="24"/>
          <w:szCs w:val="24"/>
        </w:rPr>
        <w:t xml:space="preserve">Charts for Chapter </w:t>
      </w:r>
      <w:r>
        <w:rPr>
          <w:rFonts w:cstheme="minorHAnsi"/>
          <w:color w:val="FF0000"/>
          <w:sz w:val="24"/>
          <w:szCs w:val="24"/>
        </w:rPr>
        <w:t>5: Imple</w:t>
      </w:r>
      <w:r w:rsidRPr="00F04ADE">
        <w:rPr>
          <w:rFonts w:cstheme="minorHAnsi"/>
          <w:color w:val="FF0000"/>
          <w:sz w:val="24"/>
          <w:szCs w:val="24"/>
        </w:rPr>
        <w:t xml:space="preserve">mentation </w:t>
      </w:r>
      <w:r>
        <w:rPr>
          <w:rFonts w:cstheme="minorHAnsi"/>
          <w:color w:val="FF0000"/>
          <w:sz w:val="24"/>
          <w:szCs w:val="24"/>
        </w:rPr>
        <w:t xml:space="preserve">tasks </w:t>
      </w:r>
      <w:bookmarkStart w:id="0" w:name="_GoBack"/>
      <w:bookmarkEnd w:id="0"/>
      <w:r w:rsidRPr="00F04ADE">
        <w:rPr>
          <w:rFonts w:cstheme="minorHAnsi"/>
          <w:color w:val="FF0000"/>
          <w:sz w:val="24"/>
          <w:szCs w:val="24"/>
        </w:rPr>
        <w:t>chart, categories A-L; budget summary chart (to come)</w:t>
      </w:r>
    </w:p>
    <w:p w:rsidR="00F04ADE" w:rsidRDefault="00F04ADE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24"/>
          <w:szCs w:val="24"/>
        </w:rPr>
      </w:pPr>
    </w:p>
    <w:p w:rsidR="002B571F" w:rsidRDefault="00A955D8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24"/>
          <w:szCs w:val="24"/>
        </w:rPr>
      </w:pPr>
      <w:r>
        <w:rPr>
          <w:rFonts w:ascii="HelveticaNeueLTStd-Cn" w:hAnsi="HelveticaNeueLTStd-Cn" w:cs="HelveticaNeueLTStd-Cn"/>
          <w:sz w:val="24"/>
          <w:szCs w:val="24"/>
        </w:rPr>
        <w:t>Chapter 5</w:t>
      </w:r>
    </w:p>
    <w:p w:rsidR="002B571F" w:rsidRPr="00B05E3F" w:rsidRDefault="00B05E3F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34"/>
          <w:szCs w:val="24"/>
        </w:rPr>
      </w:pPr>
      <w:r w:rsidRPr="00B05E3F">
        <w:rPr>
          <w:rFonts w:ascii="HelveticaNeueLTStd-Cn" w:hAnsi="HelveticaNeueLTStd-Cn" w:cs="HelveticaNeueLTStd-Cn"/>
          <w:sz w:val="34"/>
          <w:szCs w:val="24"/>
        </w:rPr>
        <w:t xml:space="preserve">Implementation tasks </w:t>
      </w:r>
    </w:p>
    <w:p w:rsidR="002B571F" w:rsidRDefault="002B571F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24"/>
          <w:szCs w:val="24"/>
        </w:rPr>
      </w:pPr>
    </w:p>
    <w:p w:rsidR="002B571F" w:rsidRPr="002B571F" w:rsidRDefault="002B571F" w:rsidP="002B571F">
      <w:r>
        <w:t xml:space="preserve">The accompanying charts (categories A through L) detail the tasks necessary to </w:t>
      </w:r>
      <w:r w:rsidRPr="002B571F">
        <w:t xml:space="preserve">implement the </w:t>
      </w:r>
      <w:r w:rsidR="00FD7345">
        <w:t xml:space="preserve">Little Manistee River </w:t>
      </w:r>
      <w:r w:rsidRPr="002B571F">
        <w:t>WMP. Each row in</w:t>
      </w:r>
      <w:r>
        <w:t xml:space="preserve"> </w:t>
      </w:r>
      <w:r w:rsidRPr="002B571F">
        <w:t>the chart identifies one task, followed by columns showing costs, milestones for meeting a reasonable schedule,</w:t>
      </w:r>
      <w:r>
        <w:t xml:space="preserve"> </w:t>
      </w:r>
      <w:r w:rsidRPr="002B571F">
        <w:t>and other information.</w:t>
      </w:r>
    </w:p>
    <w:p w:rsidR="002B571F" w:rsidRPr="002B571F" w:rsidRDefault="002B571F" w:rsidP="002B571F">
      <w:r w:rsidRPr="002B571F">
        <w:t xml:space="preserve">The </w:t>
      </w:r>
      <w:r>
        <w:t xml:space="preserve">Little Manistee Watershed Conservation Council </w:t>
      </w:r>
      <w:r w:rsidRPr="002B571F">
        <w:t>has the major role of monitoring tasks and coordinating activities</w:t>
      </w:r>
      <w:r>
        <w:t xml:space="preserve"> </w:t>
      </w:r>
      <w:r w:rsidRPr="002B571F">
        <w:t>among the many partners and stakeholders in the Watershed.</w:t>
      </w:r>
    </w:p>
    <w:p w:rsidR="002B571F" w:rsidRPr="002B571F" w:rsidRDefault="002B571F" w:rsidP="002B571F">
      <w:r w:rsidRPr="002B571F">
        <w:t>The charts assume a 10-year time frame for implementation of the plan. Costs listed for individual tasks are</w:t>
      </w:r>
      <w:r>
        <w:t xml:space="preserve"> </w:t>
      </w:r>
      <w:r w:rsidRPr="002B571F">
        <w:t>based on the best possible information and are necessarily subject to refinement. Interim milestones are included</w:t>
      </w:r>
      <w:r>
        <w:t xml:space="preserve"> </w:t>
      </w:r>
      <w:r w:rsidRPr="002B571F">
        <w:t xml:space="preserve">for each task so that the </w:t>
      </w:r>
      <w:r>
        <w:t>LMWCC</w:t>
      </w:r>
      <w:r w:rsidRPr="002B571F">
        <w:t xml:space="preserve"> can evaluate progress toward accomplishing the plan</w:t>
      </w:r>
      <w:r>
        <w:t xml:space="preserve"> </w:t>
      </w:r>
      <w:r w:rsidRPr="002B571F">
        <w:t>goals within the 10-year schedule.</w:t>
      </w:r>
    </w:p>
    <w:p w:rsidR="002B571F" w:rsidRPr="002B571F" w:rsidRDefault="002B571F" w:rsidP="002B571F">
      <w:r w:rsidRPr="002B571F">
        <w:t xml:space="preserve">Table </w:t>
      </w:r>
      <w:r w:rsidRPr="002B571F">
        <w:rPr>
          <w:color w:val="FF0000"/>
        </w:rPr>
        <w:t>xx on page 000</w:t>
      </w:r>
      <w:r w:rsidRPr="002B571F">
        <w:t>, following the main implementation chart, summarizes the anticipated costs of accomplishing</w:t>
      </w:r>
      <w:r>
        <w:t xml:space="preserve"> </w:t>
      </w:r>
      <w:r w:rsidRPr="002B571F">
        <w:t>the tasks.</w:t>
      </w:r>
    </w:p>
    <w:p w:rsidR="002B571F" w:rsidRPr="002B571F" w:rsidRDefault="002B571F" w:rsidP="002B571F">
      <w:r w:rsidRPr="002B571F">
        <w:t>While the tables contain an inclusive listing of tasks to be addressed by Watershed partners, it is helpful to define</w:t>
      </w:r>
      <w:r>
        <w:t xml:space="preserve"> </w:t>
      </w:r>
      <w:r w:rsidRPr="002B571F">
        <w:t>a smaller set of actions that can be initiated quickly. Defining – and accomplishing – those initial tasks will have a</w:t>
      </w:r>
      <w:r>
        <w:t xml:space="preserve"> </w:t>
      </w:r>
      <w:r w:rsidRPr="002B571F">
        <w:t>positive impact on water quality, and will help to create a strategic momentum for completing the remaining items</w:t>
      </w:r>
      <w:r>
        <w:t xml:space="preserve"> </w:t>
      </w:r>
      <w:r w:rsidRPr="002B571F">
        <w:t>on the lists.</w:t>
      </w:r>
    </w:p>
    <w:p w:rsidR="002B571F" w:rsidRDefault="002B571F" w:rsidP="002B571F">
      <w:r w:rsidRPr="002B571F">
        <w:t>Under this strategic plan, items to be addressed immediately upon approval of the plan (or, in some cases, underway</w:t>
      </w:r>
      <w:r>
        <w:t xml:space="preserve"> </w:t>
      </w:r>
      <w:r w:rsidRPr="002B571F">
        <w:t>during the WMP planning phase) are:</w:t>
      </w:r>
    </w:p>
    <w:p w:rsidR="002B571F" w:rsidRPr="002B571F" w:rsidRDefault="002B571F" w:rsidP="002B571F"/>
    <w:p w:rsidR="002B571F" w:rsidRPr="002B571F" w:rsidRDefault="002B571F" w:rsidP="002B571F">
      <w:r w:rsidRPr="002B571F">
        <w:t>• The baseline monitoring program</w:t>
      </w:r>
      <w:r w:rsidR="00A955D8">
        <w:t>, including new thermal monitoring on the Little Manistee</w:t>
      </w:r>
      <w:r w:rsidRPr="002B571F">
        <w:t>;</w:t>
      </w:r>
    </w:p>
    <w:p w:rsidR="002B571F" w:rsidRPr="002B571F" w:rsidRDefault="002B571F" w:rsidP="002B571F">
      <w:r w:rsidRPr="002B571F">
        <w:t xml:space="preserve">• The </w:t>
      </w:r>
      <w:r>
        <w:t xml:space="preserve">work on </w:t>
      </w:r>
      <w:proofErr w:type="spellStart"/>
      <w:r>
        <w:t>Syers</w:t>
      </w:r>
      <w:proofErr w:type="spellEnd"/>
      <w:r>
        <w:t xml:space="preserve"> Lake, removing an earthen dam and reestablishing connectivity</w:t>
      </w:r>
      <w:r w:rsidRPr="002B571F">
        <w:t>;</w:t>
      </w:r>
    </w:p>
    <w:p w:rsidR="002B571F" w:rsidRPr="002B571F" w:rsidRDefault="002B571F" w:rsidP="002B571F">
      <w:r w:rsidRPr="002B571F">
        <w:t xml:space="preserve">• </w:t>
      </w:r>
      <w:r>
        <w:t>Streambank mitigation and associated habitat improvement using woody debris</w:t>
      </w:r>
      <w:r w:rsidRPr="002B571F">
        <w:t>;</w:t>
      </w:r>
    </w:p>
    <w:p w:rsidR="002B571F" w:rsidRPr="002B571F" w:rsidRDefault="002B571F" w:rsidP="002B571F">
      <w:r w:rsidRPr="002B571F">
        <w:t xml:space="preserve">• </w:t>
      </w:r>
      <w:r>
        <w:t xml:space="preserve">The educational component focusing on </w:t>
      </w:r>
      <w:r w:rsidR="002F3082">
        <w:t xml:space="preserve">groundwater protection and </w:t>
      </w:r>
      <w:r>
        <w:t>the need for land use regulation.</w:t>
      </w:r>
    </w:p>
    <w:p w:rsidR="002B571F" w:rsidRPr="002B571F" w:rsidRDefault="002B571F" w:rsidP="002B571F"/>
    <w:p w:rsidR="002B571F" w:rsidRPr="002B571F" w:rsidRDefault="002B571F" w:rsidP="002B571F">
      <w:r w:rsidRPr="002B571F">
        <w:t>For each task, the charts list one or more “Project Partners.” Where multiple partners are given, the organization</w:t>
      </w:r>
      <w:r>
        <w:t xml:space="preserve"> </w:t>
      </w:r>
      <w:r w:rsidRPr="002B571F">
        <w:t>listed first and in bold, underlined text, is the lead organization working to accomplish that task</w:t>
      </w:r>
    </w:p>
    <w:p w:rsidR="002B571F" w:rsidRPr="002B571F" w:rsidRDefault="00613ADA" w:rsidP="002B571F">
      <w:r>
        <w:t xml:space="preserve">Where the letter </w:t>
      </w:r>
      <w:r w:rsidR="002B571F" w:rsidRPr="002B571F">
        <w:t xml:space="preserve">“X” appears in any milestone column, </w:t>
      </w:r>
      <w:r>
        <w:t xml:space="preserve">it </w:t>
      </w:r>
      <w:r w:rsidR="002B571F" w:rsidRPr="002B571F">
        <w:t>indicates that no activity is anticipated in that milestone period. The letter</w:t>
      </w:r>
      <w:r>
        <w:t xml:space="preserve"> </w:t>
      </w:r>
      <w:r w:rsidR="002B571F" w:rsidRPr="002B571F">
        <w:t>“C” is used to indicate that activity continues from the prior column.</w:t>
      </w:r>
    </w:p>
    <w:p w:rsidR="002B571F" w:rsidRPr="002B571F" w:rsidRDefault="002B571F" w:rsidP="002B571F">
      <w:r w:rsidRPr="002B571F">
        <w:t>The implementation task listing, like the overall WMP, is intended as a “living document” to be revised periodically</w:t>
      </w:r>
      <w:r w:rsidR="00613ADA">
        <w:t xml:space="preserve"> </w:t>
      </w:r>
      <w:r w:rsidRPr="002B571F">
        <w:t xml:space="preserve">by the </w:t>
      </w:r>
      <w:r w:rsidR="00613ADA">
        <w:t>LMWCC</w:t>
      </w:r>
      <w:r w:rsidRPr="002B571F">
        <w:t xml:space="preserve"> as tasks are accomplished and new information becomes available.</w:t>
      </w:r>
    </w:p>
    <w:sectPr w:rsidR="002B571F" w:rsidRPr="002B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407D"/>
    <w:multiLevelType w:val="hybridMultilevel"/>
    <w:tmpl w:val="44B8CC98"/>
    <w:lvl w:ilvl="0" w:tplc="A59E2C2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F"/>
    <w:rsid w:val="002B571F"/>
    <w:rsid w:val="002F3082"/>
    <w:rsid w:val="00373871"/>
    <w:rsid w:val="00613ADA"/>
    <w:rsid w:val="008C3827"/>
    <w:rsid w:val="00A955D8"/>
    <w:rsid w:val="00AB3648"/>
    <w:rsid w:val="00B05E3F"/>
    <w:rsid w:val="00F04ADE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2018-04-15T19:25:00Z</dcterms:created>
  <dcterms:modified xsi:type="dcterms:W3CDTF">2018-04-15T19:25:00Z</dcterms:modified>
</cp:coreProperties>
</file>